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Pr="009349BC" w:rsidRDefault="00011858" w:rsidP="007D6E0D">
      <w:pPr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19</w:t>
      </w:r>
      <w:r w:rsidR="00ED5AFD">
        <w:rPr>
          <w:rFonts w:ascii="Times New Roman" w:eastAsia="Times New Roman" w:hAnsi="Times New Roman" w:cs="Times New Roman"/>
          <w:color w:val="auto"/>
          <w:lang w:val="ru-RU"/>
        </w:rPr>
        <w:t>.0</w:t>
      </w:r>
      <w:r>
        <w:rPr>
          <w:rFonts w:ascii="Times New Roman" w:eastAsia="Times New Roman" w:hAnsi="Times New Roman" w:cs="Times New Roman"/>
          <w:color w:val="auto"/>
          <w:lang w:val="ru-RU"/>
        </w:rPr>
        <w:t>4</w:t>
      </w:r>
      <w:r w:rsidR="00792FAE" w:rsidRPr="009349BC">
        <w:rPr>
          <w:rFonts w:ascii="Times New Roman" w:eastAsia="Times New Roman" w:hAnsi="Times New Roman" w:cs="Times New Roman"/>
          <w:color w:val="auto"/>
          <w:lang w:val="ru-RU"/>
        </w:rPr>
        <w:t>.202</w:t>
      </w:r>
      <w:r w:rsidR="00083155" w:rsidRPr="009349BC">
        <w:rPr>
          <w:rFonts w:ascii="Times New Roman" w:eastAsia="Times New Roman" w:hAnsi="Times New Roman" w:cs="Times New Roman"/>
          <w:color w:val="auto"/>
          <w:lang w:val="ru-RU"/>
        </w:rPr>
        <w:t>2</w:t>
      </w:r>
      <w:r w:rsidR="00792FAE"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г.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                    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             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  ул.Мира, д. 42А,  г.Кинель Самарская область</w:t>
      </w:r>
    </w:p>
    <w:p w:rsidR="007D6E0D" w:rsidRPr="009349BC" w:rsidRDefault="007D6E0D" w:rsidP="00F11513">
      <w:pPr>
        <w:jc w:val="right"/>
        <w:rPr>
          <w:rFonts w:ascii="Times New Roman" w:eastAsia="Times New Roman" w:hAnsi="Times New Roman" w:cs="Times New Roman"/>
          <w:color w:val="auto"/>
        </w:rPr>
      </w:pPr>
    </w:p>
    <w:p w:rsidR="00F11513" w:rsidRPr="009349BC" w:rsidRDefault="006E7515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</w:t>
      </w:r>
      <w:r w:rsidR="00011858">
        <w:rPr>
          <w:rFonts w:ascii="Times New Roman" w:eastAsia="Times New Roman" w:hAnsi="Times New Roman" w:cs="Times New Roman"/>
          <w:color w:val="auto"/>
          <w:lang w:val="ru-RU"/>
        </w:rPr>
        <w:t>19</w:t>
      </w:r>
      <w:r w:rsidR="00083155" w:rsidRPr="009349BC">
        <w:rPr>
          <w:rFonts w:ascii="Times New Roman" w:eastAsia="Times New Roman" w:hAnsi="Times New Roman" w:cs="Times New Roman"/>
          <w:color w:val="auto"/>
          <w:lang w:val="ru-RU"/>
        </w:rPr>
        <w:t>.0</w:t>
      </w:r>
      <w:r w:rsidR="00011858">
        <w:rPr>
          <w:rFonts w:ascii="Times New Roman" w:eastAsia="Times New Roman" w:hAnsi="Times New Roman" w:cs="Times New Roman"/>
          <w:color w:val="auto"/>
          <w:lang w:val="ru-RU"/>
        </w:rPr>
        <w:t>4</w:t>
      </w:r>
      <w:r w:rsidR="00083155" w:rsidRPr="009349BC">
        <w:rPr>
          <w:rFonts w:ascii="Times New Roman" w:eastAsia="Times New Roman" w:hAnsi="Times New Roman" w:cs="Times New Roman"/>
          <w:color w:val="auto"/>
          <w:lang w:val="ru-RU"/>
        </w:rPr>
        <w:t>.2022</w:t>
      </w:r>
      <w:r w:rsidR="007D6E0D" w:rsidRPr="009349BC">
        <w:rPr>
          <w:rFonts w:ascii="Times New Roman" w:eastAsia="Times New Roman" w:hAnsi="Times New Roman" w:cs="Times New Roman"/>
          <w:color w:val="auto"/>
        </w:rPr>
        <w:t xml:space="preserve">г. в </w:t>
      </w:r>
      <w:r w:rsidR="00C35AD0" w:rsidRPr="009349BC">
        <w:rPr>
          <w:rFonts w:ascii="Times New Roman" w:eastAsia="Times New Roman" w:hAnsi="Times New Roman" w:cs="Times New Roman"/>
          <w:color w:val="auto"/>
          <w:lang w:val="ru-RU"/>
        </w:rPr>
        <w:t>10.00</w:t>
      </w:r>
      <w:r w:rsidR="007D6E0D" w:rsidRPr="009349BC">
        <w:rPr>
          <w:rFonts w:ascii="Times New Roman" w:eastAsia="Times New Roman" w:hAnsi="Times New Roman" w:cs="Times New Roman"/>
          <w:color w:val="auto"/>
        </w:rPr>
        <w:t xml:space="preserve"> часов в соответствии с </w:t>
      </w:r>
      <w:r w:rsidR="007D6E0D" w:rsidRPr="009349BC">
        <w:rPr>
          <w:rFonts w:ascii="Times New Roman" w:eastAsia="Times New Roman" w:hAnsi="Times New Roman" w:cs="Times New Roman"/>
          <w:color w:val="auto"/>
          <w:lang w:val="ru-RU"/>
        </w:rPr>
        <w:t>п</w:t>
      </w:r>
      <w:r w:rsidR="00011858" w:rsidRPr="009349BC">
        <w:rPr>
          <w:rFonts w:ascii="Times New Roman" w:eastAsia="Times New Roman" w:hAnsi="Times New Roman" w:cs="Times New Roman"/>
          <w:color w:val="auto"/>
        </w:rPr>
        <w:t>постановление</w:t>
      </w:r>
      <w:r w:rsidR="007D6E0D" w:rsidRPr="009349BC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="007D6E0D" w:rsidRPr="009349BC">
        <w:rPr>
          <w:rFonts w:ascii="Times New Roman" w:eastAsia="Times New Roman" w:hAnsi="Times New Roman" w:cs="Times New Roman"/>
          <w:color w:val="auto"/>
        </w:rPr>
        <w:t xml:space="preserve"> администрации городского округа Кинель Самарской области </w:t>
      </w:r>
      <w:r w:rsidR="007D6E0D"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от </w:t>
      </w:r>
      <w:r w:rsidR="00011858" w:rsidRPr="00666C98">
        <w:rPr>
          <w:rFonts w:ascii="Times New Roman" w:hAnsi="Times New Roman" w:cs="Times New Roman"/>
        </w:rPr>
        <w:t>14.03.2022 №582 «О проведении аукциона на право заключения договоров на размещение нестационарного торгового объекта</w:t>
      </w:r>
      <w:r w:rsidR="00ED5AFD" w:rsidRPr="00900542">
        <w:rPr>
          <w:rFonts w:ascii="Times New Roman" w:hAnsi="Times New Roman" w:cs="Times New Roman"/>
        </w:rPr>
        <w:t>»</w:t>
      </w:r>
      <w:r w:rsidR="00792FAE" w:rsidRPr="009349BC">
        <w:rPr>
          <w:rFonts w:ascii="Times New Roman" w:eastAsia="Times New Roman" w:hAnsi="Times New Roman" w:cs="Times New Roman"/>
          <w:color w:val="auto"/>
        </w:rPr>
        <w:t>, проводимого</w:t>
      </w:r>
    </w:p>
    <w:p w:rsidR="00F11513" w:rsidRPr="009349BC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</w:rPr>
      </w:pPr>
      <w:r w:rsidRPr="009349BC"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</w:rPr>
        <w:t xml:space="preserve">Комиссией в составе: 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>Члены комиссии: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7D6E0D" w:rsidRPr="009349BC" w:rsidRDefault="007D6E0D" w:rsidP="007D6E0D">
      <w:pPr>
        <w:pStyle w:val="2"/>
        <w:shd w:val="clear" w:color="auto" w:fill="auto"/>
        <w:spacing w:line="240" w:lineRule="auto"/>
        <w:jc w:val="both"/>
        <w:rPr>
          <w:sz w:val="24"/>
          <w:szCs w:val="24"/>
        </w:rPr>
      </w:pPr>
      <w:r w:rsidRPr="009349BC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CB7BBA" w:rsidRPr="009349BC" w:rsidRDefault="00CB7BBA" w:rsidP="00CB7BBA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b/>
          <w:color w:val="auto"/>
        </w:rPr>
        <w:t>На продажу выставлен лот №</w:t>
      </w:r>
      <w:r w:rsidR="00987F34">
        <w:rPr>
          <w:rFonts w:ascii="Times New Roman" w:eastAsia="Times New Roman" w:hAnsi="Times New Roman" w:cs="Times New Roman"/>
          <w:b/>
          <w:color w:val="auto"/>
          <w:lang w:val="ru-RU"/>
        </w:rPr>
        <w:t>2</w:t>
      </w:r>
      <w:r w:rsidRPr="009349BC">
        <w:rPr>
          <w:rFonts w:ascii="Times New Roman" w:eastAsia="Times New Roman" w:hAnsi="Times New Roman" w:cs="Times New Roman"/>
          <w:b/>
          <w:color w:val="auto"/>
        </w:rPr>
        <w:t xml:space="preserve">: </w:t>
      </w:r>
    </w:p>
    <w:p w:rsidR="00987F34" w:rsidRDefault="00987F34" w:rsidP="00987F34">
      <w:pPr>
        <w:ind w:firstLine="567"/>
        <w:jc w:val="both"/>
        <w:rPr>
          <w:rFonts w:ascii="Times New Roman" w:hAnsi="Times New Roman" w:cs="Times New Roman"/>
          <w:b/>
        </w:rPr>
      </w:pPr>
      <w:r w:rsidRPr="00B126C3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5 (пять) лет с даты заключения, площадью 200 кв.м., специализация НТО: общественное питание, сезонность: несезонный объект, земельный участок с кадастровым номером 63:03:0211002, по адресу: </w:t>
      </w:r>
      <w:r w:rsidRPr="00B126C3">
        <w:rPr>
          <w:rFonts w:ascii="Times New Roman" w:hAnsi="Times New Roman" w:cs="Times New Roman"/>
          <w:b/>
        </w:rPr>
        <w:t>Самарская область, г.Кинель, ул.Промышленная, напротив СЛК.</w:t>
      </w:r>
    </w:p>
    <w:p w:rsidR="003C238A" w:rsidRPr="005D5813" w:rsidRDefault="003C238A" w:rsidP="003C238A">
      <w:pPr>
        <w:spacing w:line="360" w:lineRule="auto"/>
        <w:ind w:firstLine="567"/>
        <w:jc w:val="both"/>
        <w:rPr>
          <w:rFonts w:ascii="Times New Roman" w:hAnsi="Times New Roman" w:cs="Times New Roman"/>
          <w:color w:val="auto"/>
        </w:rPr>
      </w:pPr>
      <w:r w:rsidRPr="005D5813">
        <w:rPr>
          <w:rFonts w:ascii="Times New Roman" w:hAnsi="Times New Roman" w:cs="Times New Roman"/>
        </w:rPr>
        <w:t>Сведения о местоположении НТО: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2410"/>
        <w:gridCol w:w="2693"/>
      </w:tblGrid>
      <w:tr w:rsidR="003C238A" w:rsidRPr="005D5813" w:rsidTr="003C238A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38A" w:rsidRPr="005D5813" w:rsidRDefault="003C23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D581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N точки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C238A" w:rsidRPr="005D5813" w:rsidRDefault="003C23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D581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C238A" w:rsidRPr="005D5813" w:rsidRDefault="003C238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5D581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Y</w:t>
            </w:r>
          </w:p>
        </w:tc>
      </w:tr>
      <w:tr w:rsidR="003C238A" w:rsidRPr="005D5813" w:rsidTr="003C238A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238A" w:rsidRPr="005D5813" w:rsidRDefault="003C238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5813">
              <w:rPr>
                <w:rFonts w:ascii="Times New Roman" w:hAnsi="Times New Roman" w:cs="Times New Roman"/>
                <w:sz w:val="20"/>
                <w:szCs w:val="20"/>
              </w:rPr>
              <w:t>н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C238A" w:rsidRPr="005D5813" w:rsidRDefault="003C23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5813">
              <w:rPr>
                <w:rFonts w:ascii="Times New Roman" w:hAnsi="Times New Roman" w:cs="Times New Roman"/>
                <w:sz w:val="20"/>
                <w:szCs w:val="20"/>
              </w:rPr>
              <w:t>391666,77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38A" w:rsidRPr="005D5813" w:rsidRDefault="003C23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5813">
              <w:rPr>
                <w:rFonts w:ascii="Times New Roman" w:hAnsi="Times New Roman" w:cs="Times New Roman"/>
                <w:sz w:val="20"/>
                <w:szCs w:val="20"/>
              </w:rPr>
              <w:t>2204061,67</w:t>
            </w:r>
          </w:p>
        </w:tc>
      </w:tr>
      <w:tr w:rsidR="003C238A" w:rsidRPr="005D5813" w:rsidTr="003C238A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238A" w:rsidRPr="005D5813" w:rsidRDefault="003C23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5813">
              <w:rPr>
                <w:rFonts w:ascii="Times New Roman" w:hAnsi="Times New Roman" w:cs="Times New Roman"/>
                <w:sz w:val="20"/>
                <w:szCs w:val="20"/>
              </w:rPr>
              <w:t>н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C238A" w:rsidRPr="005D5813" w:rsidRDefault="003C23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5813">
              <w:rPr>
                <w:rFonts w:ascii="Times New Roman" w:hAnsi="Times New Roman" w:cs="Times New Roman"/>
                <w:sz w:val="20"/>
                <w:szCs w:val="20"/>
              </w:rPr>
              <w:t>391660,92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38A" w:rsidRPr="005D5813" w:rsidRDefault="003C23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5813">
              <w:rPr>
                <w:rFonts w:ascii="Times New Roman" w:hAnsi="Times New Roman" w:cs="Times New Roman"/>
                <w:sz w:val="20"/>
                <w:szCs w:val="20"/>
              </w:rPr>
              <w:t>2204069,79</w:t>
            </w:r>
          </w:p>
        </w:tc>
      </w:tr>
      <w:tr w:rsidR="003C238A" w:rsidRPr="005D5813" w:rsidTr="003C238A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238A" w:rsidRPr="005D5813" w:rsidRDefault="003C23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5813">
              <w:rPr>
                <w:rFonts w:ascii="Times New Roman" w:hAnsi="Times New Roman" w:cs="Times New Roman"/>
                <w:sz w:val="20"/>
                <w:szCs w:val="20"/>
              </w:rPr>
              <w:t>н 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C238A" w:rsidRPr="005D5813" w:rsidRDefault="003C23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5813">
              <w:rPr>
                <w:rFonts w:ascii="Times New Roman" w:hAnsi="Times New Roman" w:cs="Times New Roman"/>
                <w:sz w:val="20"/>
                <w:szCs w:val="20"/>
              </w:rPr>
              <w:t>391677,15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38A" w:rsidRPr="005D5813" w:rsidRDefault="003C23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5813">
              <w:rPr>
                <w:rFonts w:ascii="Times New Roman" w:hAnsi="Times New Roman" w:cs="Times New Roman"/>
                <w:sz w:val="20"/>
                <w:szCs w:val="20"/>
              </w:rPr>
              <w:t>2204081,48</w:t>
            </w:r>
          </w:p>
        </w:tc>
      </w:tr>
      <w:tr w:rsidR="003C238A" w:rsidRPr="005D5813" w:rsidTr="003C238A"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238A" w:rsidRPr="005D5813" w:rsidRDefault="003C23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5813">
              <w:rPr>
                <w:rFonts w:ascii="Times New Roman" w:hAnsi="Times New Roman" w:cs="Times New Roman"/>
                <w:sz w:val="20"/>
                <w:szCs w:val="20"/>
              </w:rPr>
              <w:t>н 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C238A" w:rsidRPr="005D5813" w:rsidRDefault="003C23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5813">
              <w:rPr>
                <w:rFonts w:ascii="Times New Roman" w:hAnsi="Times New Roman" w:cs="Times New Roman"/>
                <w:sz w:val="20"/>
                <w:szCs w:val="20"/>
              </w:rPr>
              <w:t>391682,99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38A" w:rsidRPr="005D5813" w:rsidRDefault="003C238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5813">
              <w:rPr>
                <w:rFonts w:ascii="Times New Roman" w:hAnsi="Times New Roman" w:cs="Times New Roman"/>
                <w:sz w:val="20"/>
                <w:szCs w:val="20"/>
              </w:rPr>
              <w:t>2204073,36</w:t>
            </w:r>
          </w:p>
        </w:tc>
      </w:tr>
    </w:tbl>
    <w:p w:rsidR="00987F34" w:rsidRPr="005D5813" w:rsidRDefault="00987F34" w:rsidP="00987F34">
      <w:pPr>
        <w:ind w:firstLine="567"/>
        <w:jc w:val="both"/>
        <w:rPr>
          <w:rFonts w:ascii="Times New Roman" w:hAnsi="Times New Roman" w:cs="Times New Roman"/>
        </w:rPr>
      </w:pPr>
      <w:r w:rsidRPr="005D5813">
        <w:rPr>
          <w:rFonts w:ascii="Times New Roman" w:hAnsi="Times New Roman" w:cs="Times New Roman"/>
        </w:rPr>
        <w:t>Начальный размер платы по договору составляет 70 180 (семьдесят тысяч сто восемьдесят) рублей 86 копеек;</w:t>
      </w:r>
    </w:p>
    <w:p w:rsidR="00987F34" w:rsidRPr="00B126C3" w:rsidRDefault="00987F34" w:rsidP="00987F34">
      <w:pPr>
        <w:ind w:firstLine="567"/>
        <w:jc w:val="both"/>
        <w:rPr>
          <w:rFonts w:ascii="Times New Roman" w:hAnsi="Times New Roman" w:cs="Times New Roman"/>
        </w:rPr>
      </w:pPr>
      <w:r w:rsidRPr="00B126C3">
        <w:rPr>
          <w:rFonts w:ascii="Times New Roman" w:hAnsi="Times New Roman" w:cs="Times New Roman"/>
        </w:rPr>
        <w:t>Размер задатка 70 180 (семьдесят тысяч сто восемьдесят) рублей 86 копеек.</w:t>
      </w:r>
    </w:p>
    <w:p w:rsidR="00987F34" w:rsidRPr="00B126C3" w:rsidRDefault="00987F34" w:rsidP="00987F34">
      <w:pPr>
        <w:tabs>
          <w:tab w:val="num" w:pos="142"/>
        </w:tabs>
        <w:overflowPunct w:val="0"/>
        <w:autoSpaceDE w:val="0"/>
        <w:autoSpaceDN w:val="0"/>
        <w:adjustRightInd w:val="0"/>
        <w:ind w:left="142" w:right="-58"/>
        <w:jc w:val="both"/>
        <w:rPr>
          <w:rFonts w:ascii="Times New Roman" w:hAnsi="Times New Roman" w:cs="Times New Roman"/>
        </w:rPr>
      </w:pPr>
      <w:r w:rsidRPr="00B126C3">
        <w:rPr>
          <w:rFonts w:ascii="Times New Roman" w:hAnsi="Times New Roman" w:cs="Times New Roman"/>
        </w:rPr>
        <w:t xml:space="preserve">       Шаг аукциона 2 100 рублей 00 копеек.</w:t>
      </w:r>
    </w:p>
    <w:p w:rsidR="00F11513" w:rsidRPr="009349BC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9349BC">
        <w:rPr>
          <w:rFonts w:ascii="Times New Roman" w:eastAsia="Times New Roman" w:hAnsi="Times New Roman" w:cs="Times New Roman"/>
          <w:b/>
          <w:color w:val="auto"/>
        </w:rPr>
        <w:t>Комиссией установлено:</w:t>
      </w:r>
    </w:p>
    <w:p w:rsidR="00795856" w:rsidRPr="00FA44F0" w:rsidRDefault="00795856" w:rsidP="00795856">
      <w:pPr>
        <w:ind w:firstLine="567"/>
        <w:jc w:val="both"/>
        <w:rPr>
          <w:rFonts w:ascii="Times New Roman" w:hAnsi="Times New Roman" w:cs="Times New Roman"/>
          <w:b/>
          <w:lang w:val="ru-RU"/>
        </w:rPr>
      </w:pPr>
      <w:r w:rsidRPr="00FA44F0">
        <w:rPr>
          <w:rFonts w:ascii="Times New Roman" w:hAnsi="Times New Roman" w:cs="Times New Roman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E97FF9" w:rsidRPr="003D503E" w:rsidTr="00A969C3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987F34" w:rsidRPr="003D503E" w:rsidTr="00A969C3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F34" w:rsidRPr="003D503E" w:rsidRDefault="00987F34" w:rsidP="00987F34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F34" w:rsidRPr="003D503E" w:rsidRDefault="00987F34" w:rsidP="00987F3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ООО «Статус» в лице Татаренко В.В.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F34" w:rsidRDefault="00987F34" w:rsidP="00987F34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07.04.2022г.</w:t>
            </w:r>
          </w:p>
          <w:p w:rsidR="00987F34" w:rsidRPr="003D503E" w:rsidRDefault="00987F34" w:rsidP="00987F34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20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F34" w:rsidRPr="003D503E" w:rsidRDefault="00987F34" w:rsidP="00987F34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70180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86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06.04.2022г.</w:t>
            </w:r>
          </w:p>
        </w:tc>
      </w:tr>
      <w:tr w:rsidR="00987F34" w:rsidRPr="003D503E" w:rsidTr="00A969C3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F34" w:rsidRDefault="00987F34" w:rsidP="00987F34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269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F34" w:rsidRDefault="00987F34" w:rsidP="00987F3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Захарченко Д.В.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F34" w:rsidRDefault="00987F34" w:rsidP="00987F34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08.04.2022г.</w:t>
            </w:r>
          </w:p>
          <w:p w:rsidR="00987F34" w:rsidRPr="003D503E" w:rsidRDefault="00987F34" w:rsidP="00987F34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50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F34" w:rsidRPr="003D503E" w:rsidRDefault="00987F34" w:rsidP="00987F34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70180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86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08.04.2022г..</w:t>
            </w:r>
          </w:p>
        </w:tc>
      </w:tr>
    </w:tbl>
    <w:p w:rsidR="00337CCA" w:rsidRDefault="00CB7BBA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</w:rPr>
      </w:pPr>
      <w:bookmarkStart w:id="0" w:name="_GoBack"/>
      <w:bookmarkEnd w:id="0"/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2. </w:t>
      </w:r>
      <w:r w:rsidRPr="009349BC">
        <w:rPr>
          <w:rFonts w:ascii="Times New Roman" w:eastAsia="Times New Roman" w:hAnsi="Times New Roman" w:cs="Times New Roman"/>
          <w:color w:val="auto"/>
        </w:rPr>
        <w:t>Заявители, допущенные к участию в аукционе и признанные участниками аукциона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E97FF9" w:rsidRPr="003D503E" w:rsidTr="00373AB3"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987F34" w:rsidRPr="003D503E" w:rsidTr="00373AB3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F34" w:rsidRPr="003D503E" w:rsidRDefault="00987F34" w:rsidP="00987F34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F34" w:rsidRPr="003D503E" w:rsidRDefault="00987F34" w:rsidP="00987F3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ООО «Статус» в лице Татаренко В.В. 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F34" w:rsidRDefault="00987F34" w:rsidP="00987F34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267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07.04.2022г.</w:t>
            </w:r>
          </w:p>
          <w:p w:rsidR="00987F34" w:rsidRPr="003D503E" w:rsidRDefault="00987F34" w:rsidP="00987F34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20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987F34" w:rsidRPr="003D503E" w:rsidTr="00373AB3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F34" w:rsidRDefault="00987F34" w:rsidP="00987F34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F34" w:rsidRDefault="00987F34" w:rsidP="00987F3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Захарченко Д.В.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7F34" w:rsidRDefault="00987F34" w:rsidP="00987F34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269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08.04.2022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  <w:p w:rsidR="00987F34" w:rsidRPr="003D503E" w:rsidRDefault="00987F34" w:rsidP="00987F34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50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</w:tbl>
    <w:p w:rsidR="00ED5AFD" w:rsidRDefault="00ED5AFD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F11513" w:rsidRPr="009349BC" w:rsidRDefault="007F18BB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3 .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RPr="009349BC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9349BC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9349BC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участника</w:t>
            </w:r>
          </w:p>
        </w:tc>
      </w:tr>
      <w:tr w:rsidR="00087D72" w:rsidRPr="009349BC" w:rsidTr="00037F8F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72" w:rsidRPr="009349BC" w:rsidRDefault="00087D72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087D72" w:rsidRPr="009349BC" w:rsidRDefault="00087D72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7D72" w:rsidRPr="009349BC" w:rsidRDefault="00011858" w:rsidP="00087D7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Не явился</w:t>
            </w:r>
          </w:p>
        </w:tc>
      </w:tr>
      <w:tr w:rsidR="00087D72" w:rsidRPr="009349BC" w:rsidTr="00C35AD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72" w:rsidRPr="009349BC" w:rsidRDefault="00087D72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  <w:p w:rsidR="00087D72" w:rsidRPr="009349BC" w:rsidRDefault="00087D72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7D72" w:rsidRPr="009349BC" w:rsidRDefault="00011858" w:rsidP="00087D7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Захарченко Д.В.</w:t>
            </w:r>
          </w:p>
        </w:tc>
      </w:tr>
    </w:tbl>
    <w:p w:rsidR="009349BC" w:rsidRPr="009349BC" w:rsidRDefault="009349BC" w:rsidP="009349BC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>В соответствии с требованиями пункта 3.</w:t>
      </w:r>
      <w:r w:rsidRPr="009349BC">
        <w:rPr>
          <w:rFonts w:ascii="Times New Roman" w:eastAsia="Times New Roman" w:hAnsi="Times New Roman" w:cs="Times New Roman"/>
          <w:color w:val="auto"/>
        </w:rPr>
        <w:t>29 Порядка заключения договора на размещение нестационарного торгового объекта, утвержденного Постановлением Правительства Самарской области от 02.08.2016 г. №426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Порядок),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в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 случае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 если в аукционе участвовал только один участник аукцион признается несостоявшимся.</w:t>
      </w:r>
    </w:p>
    <w:p w:rsidR="009349BC" w:rsidRPr="009349BC" w:rsidRDefault="009349BC" w:rsidP="009349B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          Пунктом 3.30 Порядка установлено, что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у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полномоченный орган направляет единственному принявшему участие в аукционе участнику два экземпляра подписанного проекта договора на размещение нестационарного торгового объекта </w:t>
      </w:r>
      <w:bookmarkStart w:id="1" w:name="_Hlk480296806"/>
      <w:r w:rsidRPr="009349BC">
        <w:rPr>
          <w:rFonts w:ascii="Times New Roman" w:eastAsia="Times New Roman" w:hAnsi="Times New Roman" w:cs="Times New Roman"/>
          <w:color w:val="auto"/>
        </w:rPr>
        <w:t>в десятидневный срок со дня составления протокола о результатах аукциона</w:t>
      </w:r>
      <w:bookmarkEnd w:id="1"/>
      <w:r w:rsidRPr="009349BC">
        <w:rPr>
          <w:rFonts w:ascii="Times New Roman" w:eastAsia="Times New Roman" w:hAnsi="Times New Roman" w:cs="Times New Roman"/>
          <w:color w:val="auto"/>
        </w:rPr>
        <w:t>. При этом в договоре на размещение нестационарного торгового объекта предусматривается начальный размер соответствующей ежегодной платы. Не допускается заключение указанного договора ранее чем через 10 календарных дней со дня размещения информации о результатах аукциона на официальном сайте.</w:t>
      </w:r>
    </w:p>
    <w:p w:rsidR="009349BC" w:rsidRPr="009349BC" w:rsidRDefault="009349BC" w:rsidP="009349BC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На основании вышеизложенного, </w:t>
      </w:r>
    </w:p>
    <w:p w:rsidR="009349BC" w:rsidRPr="009349BC" w:rsidRDefault="009349BC" w:rsidP="009349BC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9349BC" w:rsidRPr="009349BC" w:rsidRDefault="009349BC" w:rsidP="00ED5AF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Признать аукцион на право заключения договора на размещение нестационарного торгового объекта сроком на 5 (пять) лет, площадью </w:t>
      </w:r>
      <w:r w:rsidR="00987F34" w:rsidRPr="00B126C3">
        <w:rPr>
          <w:rFonts w:ascii="Times New Roman" w:hAnsi="Times New Roman" w:cs="Times New Roman"/>
        </w:rPr>
        <w:t xml:space="preserve">200 кв.м., специализация НТО: общественное питание, сезонность: несезонный объект, земельный участок с кадастровым номером 63:03:0211002, по адресу: </w:t>
      </w:r>
      <w:r w:rsidR="00987F34" w:rsidRPr="00B126C3">
        <w:rPr>
          <w:rFonts w:ascii="Times New Roman" w:hAnsi="Times New Roman" w:cs="Times New Roman"/>
          <w:b/>
        </w:rPr>
        <w:t>Самарская область, г.Кинель, ул.Промышленная, напротив СЛК</w:t>
      </w:r>
      <w:r w:rsidR="00ED5AFD">
        <w:rPr>
          <w:rFonts w:ascii="Times New Roman" w:hAnsi="Times New Roman" w:cs="Times New Roman"/>
        </w:rPr>
        <w:t>,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9349BC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несостоявшимся,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в связи с участием в аукционе единственного участника.</w:t>
      </w:r>
    </w:p>
    <w:p w:rsidR="009349BC" w:rsidRPr="009349BC" w:rsidRDefault="009349BC" w:rsidP="009349BC">
      <w:pPr>
        <w:pStyle w:val="af0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Направить </w:t>
      </w:r>
      <w:r w:rsidRPr="009349BC">
        <w:rPr>
          <w:rFonts w:ascii="Times New Roman" w:eastAsia="Times New Roman" w:hAnsi="Times New Roman" w:cs="Times New Roman"/>
          <w:color w:val="auto"/>
        </w:rPr>
        <w:t>в десятидневный срок со дня составления протокола о результатах аукциона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единственному участнику – </w:t>
      </w:r>
      <w:r w:rsidR="00011858">
        <w:rPr>
          <w:rFonts w:ascii="Times New Roman" w:eastAsia="Times New Roman" w:hAnsi="Times New Roman" w:cs="Times New Roman"/>
          <w:color w:val="auto"/>
          <w:lang w:val="ru-RU"/>
        </w:rPr>
        <w:t xml:space="preserve">ИП Захарченко Данила Вячеславович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два экземпляра подписанного проекта договора на размещение НТО по адресу: </w:t>
      </w:r>
      <w:r w:rsidR="00987F34" w:rsidRPr="00B126C3">
        <w:rPr>
          <w:rFonts w:ascii="Times New Roman" w:hAnsi="Times New Roman" w:cs="Times New Roman"/>
          <w:b/>
        </w:rPr>
        <w:t>Самарская область, г.Кинель, ул.Промышленная, напротив СЛК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, при этом ежегодная плата по договору устанавливается равной начальному размеру </w:t>
      </w:r>
      <w:r w:rsidR="00987F34" w:rsidRPr="00B126C3">
        <w:rPr>
          <w:rFonts w:ascii="Times New Roman" w:hAnsi="Times New Roman" w:cs="Times New Roman"/>
        </w:rPr>
        <w:t>70 180 (семьдесят тысяч сто восемьдесят) рублей 86 копеек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221926" w:rsidRDefault="00221926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               Настоящий протокол составлен в 2 - х экземплярах.</w:t>
      </w:r>
    </w:p>
    <w:p w:rsidR="00221926" w:rsidRPr="009349BC" w:rsidRDefault="00221926" w:rsidP="0022192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9349BC">
        <w:rPr>
          <w:rFonts w:ascii="Times New Roman" w:eastAsia="Times New Roman" w:hAnsi="Times New Roman" w:cs="Times New Roman"/>
          <w:b/>
          <w:bCs/>
          <w:color w:val="auto"/>
        </w:rPr>
        <w:t>Подписи: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Председатель комиссии: _____________________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Фокин В.Н.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Иванова Г.Н.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Бажутова Е.В.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Афанасьева С.В.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______________________Ефременко С.В.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5829FE" w:rsidRPr="009349BC" w:rsidRDefault="00ED5AFD" w:rsidP="00221926">
      <w:pPr>
        <w:ind w:firstLine="851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auto"/>
          <w:lang w:val="ru-RU"/>
        </w:rPr>
        <w:t>Единственный участник</w:t>
      </w:r>
      <w:r w:rsidR="00221926" w:rsidRPr="009349BC">
        <w:rPr>
          <w:rFonts w:ascii="Times New Roman" w:hAnsi="Times New Roman" w:cs="Times New Roman"/>
          <w:color w:val="auto"/>
        </w:rPr>
        <w:t xml:space="preserve">       ________________________________</w:t>
      </w:r>
    </w:p>
    <w:sectPr w:rsidR="005829FE" w:rsidRPr="009349BC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7B17" w:rsidRDefault="00D47B17">
      <w:r>
        <w:separator/>
      </w:r>
    </w:p>
  </w:endnote>
  <w:endnote w:type="continuationSeparator" w:id="0">
    <w:p w:rsidR="00D47B17" w:rsidRDefault="00D47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7B17" w:rsidRDefault="00D47B17"/>
  </w:footnote>
  <w:footnote w:type="continuationSeparator" w:id="0">
    <w:p w:rsidR="00D47B17" w:rsidRDefault="00D47B1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236FC7"/>
    <w:multiLevelType w:val="hybridMultilevel"/>
    <w:tmpl w:val="E0943EBA"/>
    <w:lvl w:ilvl="0" w:tplc="C2249B1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9257E85"/>
    <w:multiLevelType w:val="hybridMultilevel"/>
    <w:tmpl w:val="A1F230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11858"/>
    <w:rsid w:val="00037F8F"/>
    <w:rsid w:val="00070BE9"/>
    <w:rsid w:val="00073936"/>
    <w:rsid w:val="00083155"/>
    <w:rsid w:val="00087D72"/>
    <w:rsid w:val="00110048"/>
    <w:rsid w:val="00110B60"/>
    <w:rsid w:val="00114C15"/>
    <w:rsid w:val="001332C8"/>
    <w:rsid w:val="001373A2"/>
    <w:rsid w:val="001C1460"/>
    <w:rsid w:val="001C7B19"/>
    <w:rsid w:val="00221926"/>
    <w:rsid w:val="00222970"/>
    <w:rsid w:val="002715F7"/>
    <w:rsid w:val="002E4997"/>
    <w:rsid w:val="003079D8"/>
    <w:rsid w:val="00337CCA"/>
    <w:rsid w:val="003B029F"/>
    <w:rsid w:val="003C238A"/>
    <w:rsid w:val="003C79B3"/>
    <w:rsid w:val="003D503E"/>
    <w:rsid w:val="003F01CF"/>
    <w:rsid w:val="00415188"/>
    <w:rsid w:val="004329E7"/>
    <w:rsid w:val="00434957"/>
    <w:rsid w:val="004527DD"/>
    <w:rsid w:val="004552BF"/>
    <w:rsid w:val="0046326D"/>
    <w:rsid w:val="0049306C"/>
    <w:rsid w:val="004B35BB"/>
    <w:rsid w:val="004B49B2"/>
    <w:rsid w:val="004F65BE"/>
    <w:rsid w:val="00500BEA"/>
    <w:rsid w:val="0050533C"/>
    <w:rsid w:val="00575C97"/>
    <w:rsid w:val="005829FE"/>
    <w:rsid w:val="005B1DE1"/>
    <w:rsid w:val="005D5813"/>
    <w:rsid w:val="005E2189"/>
    <w:rsid w:val="005E4FFC"/>
    <w:rsid w:val="005F4A3F"/>
    <w:rsid w:val="00617288"/>
    <w:rsid w:val="0063079A"/>
    <w:rsid w:val="00680BF7"/>
    <w:rsid w:val="00692042"/>
    <w:rsid w:val="0069418D"/>
    <w:rsid w:val="006B79F0"/>
    <w:rsid w:val="006E7515"/>
    <w:rsid w:val="006F08DD"/>
    <w:rsid w:val="00710E6F"/>
    <w:rsid w:val="007725F3"/>
    <w:rsid w:val="00776731"/>
    <w:rsid w:val="00784328"/>
    <w:rsid w:val="00792FAE"/>
    <w:rsid w:val="00795441"/>
    <w:rsid w:val="00795856"/>
    <w:rsid w:val="00795896"/>
    <w:rsid w:val="007C2032"/>
    <w:rsid w:val="007C793D"/>
    <w:rsid w:val="007D6E0D"/>
    <w:rsid w:val="007F18BB"/>
    <w:rsid w:val="008272DA"/>
    <w:rsid w:val="00832057"/>
    <w:rsid w:val="00832529"/>
    <w:rsid w:val="00866514"/>
    <w:rsid w:val="00880401"/>
    <w:rsid w:val="008B3449"/>
    <w:rsid w:val="00903E07"/>
    <w:rsid w:val="00914798"/>
    <w:rsid w:val="009349BC"/>
    <w:rsid w:val="00987F34"/>
    <w:rsid w:val="00997484"/>
    <w:rsid w:val="00997F32"/>
    <w:rsid w:val="009A75EA"/>
    <w:rsid w:val="009B0B9C"/>
    <w:rsid w:val="009B7538"/>
    <w:rsid w:val="009D1FC1"/>
    <w:rsid w:val="009D4C50"/>
    <w:rsid w:val="00A03B89"/>
    <w:rsid w:val="00A41A97"/>
    <w:rsid w:val="00A635D0"/>
    <w:rsid w:val="00A6389A"/>
    <w:rsid w:val="00A66F6A"/>
    <w:rsid w:val="00A936A0"/>
    <w:rsid w:val="00AA2C3D"/>
    <w:rsid w:val="00B344BB"/>
    <w:rsid w:val="00B44FBA"/>
    <w:rsid w:val="00B96530"/>
    <w:rsid w:val="00BB6968"/>
    <w:rsid w:val="00BC2483"/>
    <w:rsid w:val="00BC6252"/>
    <w:rsid w:val="00C11AD1"/>
    <w:rsid w:val="00C24D43"/>
    <w:rsid w:val="00C31807"/>
    <w:rsid w:val="00C34EE0"/>
    <w:rsid w:val="00C35AD0"/>
    <w:rsid w:val="00CB4D23"/>
    <w:rsid w:val="00CB7BBA"/>
    <w:rsid w:val="00CE4271"/>
    <w:rsid w:val="00CE50E9"/>
    <w:rsid w:val="00D33082"/>
    <w:rsid w:val="00D34E87"/>
    <w:rsid w:val="00D41878"/>
    <w:rsid w:val="00D47B17"/>
    <w:rsid w:val="00D77C14"/>
    <w:rsid w:val="00D81FCB"/>
    <w:rsid w:val="00DB1AED"/>
    <w:rsid w:val="00DD4049"/>
    <w:rsid w:val="00E31A83"/>
    <w:rsid w:val="00E42CB7"/>
    <w:rsid w:val="00E95074"/>
    <w:rsid w:val="00E97FF9"/>
    <w:rsid w:val="00EA338C"/>
    <w:rsid w:val="00ED5AFD"/>
    <w:rsid w:val="00F11513"/>
    <w:rsid w:val="00F30D1E"/>
    <w:rsid w:val="00F97AC6"/>
    <w:rsid w:val="00FB2848"/>
    <w:rsid w:val="00FB3A9E"/>
    <w:rsid w:val="00FB7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paragraph" w:styleId="af0">
    <w:name w:val="List Paragraph"/>
    <w:basedOn w:val="a"/>
    <w:uiPriority w:val="34"/>
    <w:qFormat/>
    <w:rsid w:val="009349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778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27</cp:revision>
  <cp:lastPrinted>2022-04-19T07:39:00Z</cp:lastPrinted>
  <dcterms:created xsi:type="dcterms:W3CDTF">2020-03-27T09:24:00Z</dcterms:created>
  <dcterms:modified xsi:type="dcterms:W3CDTF">2022-04-19T07:40:00Z</dcterms:modified>
</cp:coreProperties>
</file>